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89" w:rsidRDefault="00197032">
      <w:pPr>
        <w:spacing w:after="0" w:line="240" w:lineRule="auto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ООО МЕДКОМ - КАЛИНИНГРАДСКИЙ МАММОЛОГИЧЕСКИЙ ЦЕНТР</w:t>
      </w:r>
    </w:p>
    <w:p w:rsidR="00515E89" w:rsidRDefault="0019703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0D2B63F">
                <wp:simplePos x="0" y="0"/>
                <wp:positionH relativeFrom="column">
                  <wp:posOffset>-73660</wp:posOffset>
                </wp:positionH>
                <wp:positionV relativeFrom="paragraph">
                  <wp:posOffset>87630</wp:posOffset>
                </wp:positionV>
                <wp:extent cx="6802755" cy="254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2200" cy="1800"/>
                        </a:xfrm>
                        <a:prstGeom prst="line">
                          <a:avLst/>
                        </a:prstGeom>
                        <a:ln w="19080" cap="rnd">
                          <a:solidFill>
                            <a:srgbClr val="000000"/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8pt,6.9pt" to="529.75pt,7pt" ID="Прямая соединительная линия 1" stroked="t" style="position:absolute" wp14:anchorId="30D2B63F">
                <v:stroke color="black" weight="19080" dashstyle="longdash" joinstyle="round" endcap="round"/>
                <v:fill o:detectmouseclick="t" on="false"/>
              </v:line>
            </w:pict>
          </mc:Fallback>
        </mc:AlternateContent>
      </w:r>
    </w:p>
    <w:tbl>
      <w:tblPr>
        <w:tblStyle w:val="aa"/>
        <w:tblW w:w="10682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503"/>
        <w:gridCol w:w="1842"/>
        <w:gridCol w:w="4337"/>
      </w:tblGrid>
      <w:tr w:rsidR="00515E8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89" w:rsidRDefault="00197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515E89" w:rsidRDefault="00197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Калининград</w:t>
            </w:r>
          </w:p>
          <w:p w:rsidR="00515E89" w:rsidRDefault="00197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Московский проспект, 42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89" w:rsidRDefault="001970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329DEAD5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-433705</wp:posOffset>
                      </wp:positionV>
                      <wp:extent cx="3175" cy="306070"/>
                      <wp:effectExtent l="19050" t="0" r="19050" b="0"/>
                      <wp:wrapNone/>
                      <wp:docPr id="2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20" cy="403920"/>
                              </a:xfrm>
                              <a:prstGeom prst="line">
                                <a:avLst/>
                              </a:prstGeom>
                              <a:ln w="381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4.1pt,-22.35pt" to="44.4pt,9.4pt" ID="Прямая соединительная линия 4" stroked="t" style="position:absolute;flip:y" wp14:anchorId="329DEAD5">
                      <v:stroke color="black" weight="381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713D570A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125730</wp:posOffset>
                      </wp:positionV>
                      <wp:extent cx="429895" cy="2540"/>
                      <wp:effectExtent l="0" t="19050" r="10160" b="19050"/>
                      <wp:wrapNone/>
                      <wp:docPr id="3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9120" cy="1800"/>
                              </a:xfrm>
                              <a:prstGeom prst="line">
                                <a:avLst/>
                              </a:prstGeom>
                              <a:ln w="284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1.1pt,9.85pt" to="44.85pt,9.95pt" ID="Прямая соединительная линия 6" stroked="t" style="position:absolute;flip:x" wp14:anchorId="713D570A">
                      <v:stroke color="black" weight="28440" joinstyle="round" endcap="flat"/>
                      <v:fill o:detectmouseclick="t" on="false"/>
                    </v:line>
                  </w:pict>
                </mc:Fallback>
              </mc:AlternateContent>
            </w:r>
          </w:p>
          <w:p w:rsidR="00515E89" w:rsidRDefault="00197032">
            <w:pPr>
              <w:spacing w:after="0" w:line="240" w:lineRule="auto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0616C665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179070</wp:posOffset>
                      </wp:positionV>
                      <wp:extent cx="429895" cy="2540"/>
                      <wp:effectExtent l="0" t="19050" r="10160" b="19050"/>
                      <wp:wrapNone/>
                      <wp:docPr id="4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9120" cy="1800"/>
                              </a:xfrm>
                              <a:prstGeom prst="line">
                                <a:avLst/>
                              </a:prstGeom>
                              <a:ln w="284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1.1pt,14.05pt" to="44.85pt,14.15pt" ID="Прямая соединительная линия 5" stroked="t" style="position:absolute;flip:x" wp14:anchorId="0616C665">
                      <v:stroke color="black" weight="2844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КМЦ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89" w:rsidRDefault="001970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.8 (4012) 38 66 28, 340 222, 340 002 </w:t>
            </w:r>
          </w:p>
          <w:p w:rsidR="00515E89" w:rsidRPr="007A79C1" w:rsidRDefault="00197032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5">
              <w:r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medcom39@mai.ru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7953161@mail.ru, </w:t>
            </w:r>
          </w:p>
          <w:p w:rsidR="00515E89" w:rsidRDefault="001970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www.kmc39.ru</w:t>
            </w:r>
          </w:p>
        </w:tc>
      </w:tr>
    </w:tbl>
    <w:p w:rsidR="00515E89" w:rsidRDefault="00197032">
      <w:pPr>
        <w:rPr>
          <w:rFonts w:ascii="Arial" w:hAnsi="Arial" w:cs="Arial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724650" cy="1841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706"/>
        <w:gridCol w:w="7941"/>
        <w:gridCol w:w="423"/>
        <w:gridCol w:w="1704"/>
      </w:tblGrid>
      <w:tr w:rsidR="00515E89">
        <w:trPr>
          <w:trHeight w:val="300"/>
        </w:trPr>
        <w:tc>
          <w:tcPr>
            <w:tcW w:w="706" w:type="dxa"/>
            <w:shd w:val="clear" w:color="auto" w:fill="auto"/>
          </w:tcPr>
          <w:p w:rsidR="00515E89" w:rsidRDefault="00515E8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lang w:eastAsia="ru-RU"/>
              </w:rPr>
            </w:pPr>
          </w:p>
        </w:tc>
        <w:tc>
          <w:tcPr>
            <w:tcW w:w="10068" w:type="dxa"/>
            <w:gridSpan w:val="3"/>
            <w:shd w:val="clear" w:color="auto" w:fill="auto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bCs/>
                <w:lang w:eastAsia="ru-RU"/>
              </w:rPr>
              <w:t xml:space="preserve">ПРЕЙСКУРАНТ НА МЕДИЦИНСКИЕ УСЛУГИ </w:t>
            </w:r>
          </w:p>
          <w:p w:rsidR="00515E89" w:rsidRDefault="00515E8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lang w:eastAsia="ru-RU"/>
              </w:rPr>
            </w:pP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Код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1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Сумма, в рублях</w:t>
            </w:r>
          </w:p>
        </w:tc>
      </w:tr>
      <w:tr w:rsidR="00515E89">
        <w:trPr>
          <w:trHeight w:val="30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DE9D9"/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А-1</w:t>
            </w:r>
          </w:p>
        </w:tc>
        <w:tc>
          <w:tcPr>
            <w:tcW w:w="10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Комплексное обследование женщин до 40 лет</w:t>
            </w:r>
          </w:p>
        </w:tc>
      </w:tr>
      <w:tr w:rsidR="00515E89">
        <w:trPr>
          <w:trHeight w:val="300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515E89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Прием онколога /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маммолога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2 000</w:t>
            </w: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15E89">
        <w:trPr>
          <w:trHeight w:val="300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515E89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РТМ диагностика молочных желёз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1 500</w:t>
            </w:r>
          </w:p>
        </w:tc>
      </w:tr>
      <w:tr w:rsidR="00515E89">
        <w:trPr>
          <w:trHeight w:val="300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515E89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УЗИ молочных желез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1 300</w:t>
            </w:r>
          </w:p>
        </w:tc>
      </w:tr>
      <w:tr w:rsidR="00515E89">
        <w:trPr>
          <w:trHeight w:val="300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515E89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УЗИ </w:t>
            </w:r>
            <w:r>
              <w:rPr>
                <w:rFonts w:ascii="Arial" w:eastAsia="Times New Roman" w:hAnsi="Arial" w:cs="Arial"/>
                <w:lang w:eastAsia="ru-RU"/>
              </w:rPr>
              <w:t>щитовидной железы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1 200</w:t>
            </w:r>
          </w:p>
        </w:tc>
      </w:tr>
      <w:tr w:rsidR="00515E89">
        <w:trPr>
          <w:trHeight w:val="426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515E89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Прием гинеколога с забором мазков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2 900</w:t>
            </w:r>
          </w:p>
        </w:tc>
      </w:tr>
      <w:tr w:rsidR="00515E89">
        <w:trPr>
          <w:trHeight w:val="276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515E89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Итого: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8 900</w:t>
            </w:r>
          </w:p>
        </w:tc>
      </w:tr>
      <w:tr w:rsidR="00515E89">
        <w:trPr>
          <w:trHeight w:val="276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515E89">
            <w:pPr>
              <w:spacing w:after="0" w:line="240" w:lineRule="auto"/>
              <w:ind w:firstLine="221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1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           Скидка - 15%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7A7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1 335</w:t>
            </w:r>
          </w:p>
        </w:tc>
      </w:tr>
      <w:tr w:rsidR="00515E89">
        <w:trPr>
          <w:trHeight w:val="276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515E89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Всего за комплексное обследование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  <w:r w:rsidR="007A79C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565</w:t>
            </w:r>
          </w:p>
        </w:tc>
      </w:tr>
      <w:tr w:rsidR="00515E89">
        <w:trPr>
          <w:trHeight w:val="30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DE9D9"/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А-2</w:t>
            </w:r>
          </w:p>
        </w:tc>
        <w:tc>
          <w:tcPr>
            <w:tcW w:w="10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Комплексное обследование женщин после 40 лет</w:t>
            </w:r>
          </w:p>
        </w:tc>
      </w:tr>
      <w:tr w:rsidR="00515E89">
        <w:trPr>
          <w:trHeight w:val="300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DE9D9"/>
          </w:tcPr>
          <w:p w:rsidR="00515E89" w:rsidRDefault="00515E89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Прием онколога /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маммолога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2 000</w:t>
            </w: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15E89">
        <w:trPr>
          <w:trHeight w:val="362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DE9D9"/>
          </w:tcPr>
          <w:p w:rsidR="00515E89" w:rsidRDefault="00515E89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Рентген маммография молочных желёз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1 500</w:t>
            </w:r>
          </w:p>
        </w:tc>
      </w:tr>
      <w:tr w:rsidR="00515E89">
        <w:trPr>
          <w:trHeight w:val="300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DE9D9"/>
          </w:tcPr>
          <w:p w:rsidR="00515E89" w:rsidRDefault="00515E89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УЗИ молочных желез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1 300</w:t>
            </w:r>
          </w:p>
        </w:tc>
      </w:tr>
      <w:tr w:rsidR="00515E89">
        <w:trPr>
          <w:trHeight w:val="300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DE9D9"/>
          </w:tcPr>
          <w:p w:rsidR="00515E89" w:rsidRDefault="00515E89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УЗИ щитовидной железы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1 200</w:t>
            </w:r>
          </w:p>
        </w:tc>
      </w:tr>
      <w:tr w:rsidR="00515E89">
        <w:trPr>
          <w:trHeight w:val="362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DE9D9"/>
          </w:tcPr>
          <w:p w:rsidR="00515E89" w:rsidRDefault="00515E89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Прием гинеколога с забором мазков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2 900</w:t>
            </w:r>
          </w:p>
        </w:tc>
      </w:tr>
      <w:tr w:rsidR="00515E89">
        <w:trPr>
          <w:trHeight w:val="268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DE9D9"/>
          </w:tcPr>
          <w:p w:rsidR="00515E89" w:rsidRDefault="00515E89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Итого: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8 900</w:t>
            </w:r>
          </w:p>
        </w:tc>
      </w:tr>
      <w:tr w:rsidR="00515E89">
        <w:trPr>
          <w:trHeight w:val="268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DE9D9"/>
          </w:tcPr>
          <w:p w:rsidR="00515E89" w:rsidRDefault="00515E89">
            <w:pPr>
              <w:spacing w:after="0" w:line="240" w:lineRule="auto"/>
              <w:ind w:firstLine="221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1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               Скидка - 15%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1 335</w:t>
            </w:r>
          </w:p>
        </w:tc>
      </w:tr>
      <w:tr w:rsidR="00515E89">
        <w:trPr>
          <w:trHeight w:val="268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515E89" w:rsidRDefault="00515E89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Всего за комплексное обследование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7 565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515E89" w:rsidRDefault="00515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Приём врача онколога,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маммолога</w:t>
            </w:r>
            <w:proofErr w:type="spellEnd"/>
          </w:p>
        </w:tc>
      </w:tr>
      <w:tr w:rsidR="00515E89">
        <w:trPr>
          <w:trHeight w:val="33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Первичный </w:t>
            </w:r>
            <w:r>
              <w:rPr>
                <w:rFonts w:ascii="Arial" w:eastAsia="Times New Roman" w:hAnsi="Arial" w:cs="Arial"/>
                <w:lang w:eastAsia="ru-RU"/>
              </w:rPr>
              <w:t xml:space="preserve">приём врача </w:t>
            </w:r>
            <w:r>
              <w:rPr>
                <w:rFonts w:ascii="Arial" w:eastAsia="Times New Roman" w:hAnsi="Arial" w:cs="Arial"/>
                <w:b/>
                <w:lang w:eastAsia="ru-RU"/>
              </w:rPr>
              <w:t>онколога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2 000</w:t>
            </w:r>
          </w:p>
        </w:tc>
      </w:tr>
      <w:tr w:rsidR="00515E89">
        <w:trPr>
          <w:trHeight w:val="26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1а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Повторный прием врача онколога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1 800</w:t>
            </w:r>
          </w:p>
        </w:tc>
      </w:tr>
      <w:tr w:rsidR="00515E89">
        <w:trPr>
          <w:trHeight w:val="26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1б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Первичный </w:t>
            </w:r>
            <w:r>
              <w:rPr>
                <w:rFonts w:ascii="Arial" w:eastAsia="Times New Roman" w:hAnsi="Arial" w:cs="Arial"/>
                <w:lang w:eastAsia="ru-RU"/>
              </w:rPr>
              <w:t xml:space="preserve">приём врача </w:t>
            </w:r>
            <w:proofErr w:type="spellStart"/>
            <w:r>
              <w:rPr>
                <w:rFonts w:ascii="Arial" w:eastAsia="Times New Roman" w:hAnsi="Arial" w:cs="Arial"/>
                <w:b/>
                <w:lang w:eastAsia="ru-RU"/>
              </w:rPr>
              <w:t>маммолога</w:t>
            </w:r>
            <w:proofErr w:type="spellEnd"/>
            <w:r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1 800</w:t>
            </w:r>
          </w:p>
        </w:tc>
      </w:tr>
      <w:tr w:rsidR="00515E89">
        <w:trPr>
          <w:trHeight w:val="266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1б-1</w:t>
            </w:r>
          </w:p>
        </w:tc>
        <w:tc>
          <w:tcPr>
            <w:tcW w:w="7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Расцеживание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молочной железы при </w:t>
            </w:r>
            <w:proofErr w:type="spellStart"/>
            <w:r>
              <w:rPr>
                <w:sz w:val="24"/>
                <w:szCs w:val="24"/>
              </w:rPr>
              <w:t>лактостазе</w:t>
            </w:r>
            <w:proofErr w:type="spellEnd"/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</w:t>
            </w:r>
          </w:p>
        </w:tc>
      </w:tr>
      <w:tr w:rsidR="00515E89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1в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Повторный прием врача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маммолога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1 700</w:t>
            </w:r>
          </w:p>
        </w:tc>
      </w:tr>
      <w:tr w:rsidR="00515E89">
        <w:trPr>
          <w:trHeight w:val="28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1г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РТМ диагностика молочных желез (микроволновая маммография)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1 500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1д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Рентген маммография, с описанием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1 500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Консилиум врачей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5 000</w:t>
            </w:r>
          </w:p>
        </w:tc>
      </w:tr>
      <w:tr w:rsidR="00515E89">
        <w:trPr>
          <w:trHeight w:val="24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1ж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Взятие мазка на цитологическое </w:t>
            </w:r>
            <w:r>
              <w:rPr>
                <w:rFonts w:ascii="Arial" w:eastAsia="Times New Roman" w:hAnsi="Arial" w:cs="Arial"/>
                <w:lang w:eastAsia="ru-RU"/>
              </w:rPr>
              <w:t>исследование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250</w:t>
            </w:r>
          </w:p>
        </w:tc>
      </w:tr>
      <w:tr w:rsidR="00515E89">
        <w:trPr>
          <w:trHeight w:val="28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1з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Цитологическое исследование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пунктата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650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1к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Перевязки по назначению врача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  <w:r w:rsidR="007A79C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1л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Компресс по назначению врача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400</w:t>
            </w:r>
          </w:p>
        </w:tc>
      </w:tr>
      <w:tr w:rsidR="00515E89">
        <w:trPr>
          <w:trHeight w:val="36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1м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Выезд врача-онколога на дом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от 5 500</w:t>
            </w:r>
          </w:p>
        </w:tc>
      </w:tr>
      <w:tr w:rsidR="00515E89">
        <w:trPr>
          <w:trHeight w:val="375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515E89" w:rsidRDefault="00515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УЗИ диагностика</w:t>
            </w:r>
          </w:p>
        </w:tc>
      </w:tr>
      <w:tr w:rsidR="00515E89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УЗИ молочных желез у женщин и мужчин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1 300</w:t>
            </w:r>
          </w:p>
        </w:tc>
      </w:tr>
      <w:tr w:rsidR="00515E89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2а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УЗИ </w:t>
            </w:r>
            <w:r>
              <w:rPr>
                <w:rFonts w:ascii="Arial" w:eastAsia="Times New Roman" w:hAnsi="Arial" w:cs="Arial"/>
                <w:lang w:eastAsia="ru-RU"/>
              </w:rPr>
              <w:t>щитовидной железы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1 200</w:t>
            </w:r>
          </w:p>
        </w:tc>
      </w:tr>
      <w:tr w:rsidR="00515E89">
        <w:trPr>
          <w:trHeight w:val="274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2б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УЗИ органов малого таза влагалищным датчиком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1 200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2в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УЗИ органов брюшной полости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1 700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2г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УЗИ печени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2д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УЗИ желчного пузыря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УЗИ поджелудочной железы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2ж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УЗИ селезенки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2з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УЗИ забрюшинных лимфоузлов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2к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УЗИ почек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700</w:t>
            </w:r>
          </w:p>
        </w:tc>
      </w:tr>
      <w:tr w:rsidR="00515E89">
        <w:trPr>
          <w:trHeight w:val="326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2л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УЗИ мочевого пузыря и предстательной железы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700</w:t>
            </w:r>
          </w:p>
        </w:tc>
      </w:tr>
      <w:tr w:rsidR="00515E89">
        <w:trPr>
          <w:trHeight w:val="274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2м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УЗИ периферических лимфоузлов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2н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УЗИ мягких тканей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700</w:t>
            </w:r>
          </w:p>
        </w:tc>
      </w:tr>
      <w:tr w:rsidR="00515E89">
        <w:trPr>
          <w:trHeight w:val="405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DE9D9"/>
          </w:tcPr>
          <w:p w:rsidR="00515E89" w:rsidRDefault="00515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DE9D9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Рентген маммография молочных желёз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Рентген маммография (2 молочные железы), с описанием снимков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1 500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3а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Рентген </w:t>
            </w:r>
            <w:r>
              <w:rPr>
                <w:rFonts w:ascii="Arial" w:eastAsia="Times New Roman" w:hAnsi="Arial" w:cs="Arial"/>
                <w:lang w:eastAsia="ru-RU"/>
              </w:rPr>
              <w:t>маммография (1 молочная железа), с описанием снимков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3б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Описание снимков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330</w:t>
            </w:r>
          </w:p>
        </w:tc>
      </w:tr>
      <w:tr w:rsidR="00515E89">
        <w:trPr>
          <w:trHeight w:val="405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DE9D9"/>
          </w:tcPr>
          <w:p w:rsidR="00515E89" w:rsidRDefault="00515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DE9D9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Приём врача эндокринолога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ind w:firstLine="221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4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Первичный приём</w:t>
            </w:r>
            <w:r>
              <w:rPr>
                <w:rFonts w:ascii="Arial" w:eastAsia="Times New Roman" w:hAnsi="Arial" w:cs="Arial"/>
                <w:lang w:eastAsia="ru-RU"/>
              </w:rPr>
              <w:t xml:space="preserve"> врача эндокринолога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1 700</w:t>
            </w:r>
          </w:p>
        </w:tc>
      </w:tr>
      <w:tr w:rsidR="00515E89">
        <w:trPr>
          <w:trHeight w:val="366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4а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Повторный приём врача эндокринолога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1 600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515E89" w:rsidRDefault="00515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Инвазивные методы диагностики и лечения</w:t>
            </w:r>
          </w:p>
        </w:tc>
      </w:tr>
      <w:tr w:rsidR="00515E89">
        <w:trPr>
          <w:trHeight w:val="4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Пункционная биопсия полостей после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мастэктомии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3 700</w:t>
            </w:r>
          </w:p>
        </w:tc>
      </w:tr>
      <w:tr w:rsidR="00515E89">
        <w:trPr>
          <w:trHeight w:val="36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5а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Пункционная биопсия молочных желез под контролем УЗИ/1 образование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3 500</w:t>
            </w:r>
          </w:p>
        </w:tc>
      </w:tr>
      <w:tr w:rsidR="00515E89">
        <w:trPr>
          <w:trHeight w:val="36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5б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Пункционная биопсия молочных желез под контролем УЗИ/2 образование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6 000</w:t>
            </w:r>
          </w:p>
        </w:tc>
      </w:tr>
      <w:tr w:rsidR="00515E89">
        <w:trPr>
          <w:trHeight w:val="61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5в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Аспирационная пункционная биопсия 1 кисты молочной железы под контролем УЗИ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3 700</w:t>
            </w:r>
          </w:p>
        </w:tc>
      </w:tr>
      <w:tr w:rsidR="00515E89">
        <w:trPr>
          <w:trHeight w:val="43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5г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Аспирационная пункционная биопсия 2 кисты молочной железы под контролем УЗИ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6 500</w:t>
            </w:r>
          </w:p>
        </w:tc>
      </w:tr>
      <w:tr w:rsidR="00515E89">
        <w:trPr>
          <w:trHeight w:val="3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5д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Пункционная биопсия щитовидной железы под контролем УЗИ / 1 узел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3 900</w:t>
            </w:r>
          </w:p>
        </w:tc>
      </w:tr>
      <w:tr w:rsidR="00515E89">
        <w:trPr>
          <w:trHeight w:val="3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5з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Пункционная биопсия щитовидной железы под контролем УЗИ / 2 узла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6 800</w:t>
            </w:r>
          </w:p>
        </w:tc>
      </w:tr>
      <w:tr w:rsidR="00515E89">
        <w:trPr>
          <w:trHeight w:val="3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5ж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Пункционная биопсия 1 лимфоузла под контролем УЗИ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3 500</w:t>
            </w:r>
          </w:p>
        </w:tc>
      </w:tr>
      <w:tr w:rsidR="00515E89">
        <w:trPr>
          <w:trHeight w:val="53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5и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Аспирационная пункционная биопсия 1 кисты щитовидной железы под контролем УЗИ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3 900</w:t>
            </w:r>
          </w:p>
        </w:tc>
      </w:tr>
      <w:tr w:rsidR="00515E89">
        <w:trPr>
          <w:trHeight w:val="61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5к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Аспирационная пункционная </w:t>
            </w:r>
            <w:r>
              <w:rPr>
                <w:rFonts w:ascii="Arial" w:eastAsia="Times New Roman" w:hAnsi="Arial" w:cs="Arial"/>
                <w:lang w:eastAsia="ru-RU"/>
              </w:rPr>
              <w:t>биопсия 2 кист щитовидной железы под контролем УЗИ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6 800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5л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Пункционная биопсия плевральной полости при метастатических плевритах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5 500</w:t>
            </w:r>
          </w:p>
        </w:tc>
      </w:tr>
      <w:tr w:rsidR="00515E89">
        <w:trPr>
          <w:trHeight w:val="3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5м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Пункционная биопсия 1 лимфоузла под контролем УЗИ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3 500</w:t>
            </w:r>
          </w:p>
        </w:tc>
      </w:tr>
      <w:tr w:rsidR="00515E89">
        <w:trPr>
          <w:trHeight w:val="3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5н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Пункционная биопсия 2 лимфоузла под контролем УЗИ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6 000</w:t>
            </w:r>
          </w:p>
        </w:tc>
      </w:tr>
      <w:tr w:rsidR="00515E89">
        <w:trPr>
          <w:trHeight w:val="4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5о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Аспирационная пункционная биопсия мягких тканей под контролем УЗИ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3 700</w:t>
            </w:r>
          </w:p>
        </w:tc>
      </w:tr>
      <w:tr w:rsidR="00515E89">
        <w:trPr>
          <w:trHeight w:val="41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5п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Пункционная биопсия новообразований мягких тканей под контролем УЗИ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3 500</w:t>
            </w:r>
          </w:p>
        </w:tc>
      </w:tr>
      <w:tr w:rsidR="00515E89">
        <w:trPr>
          <w:trHeight w:val="5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5р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Аспирационная пункционная биопсия новообразований мягких тканей под контролем УЗИ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3 700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515E89" w:rsidRDefault="00515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Хирургическое лечение: 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6а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Удаление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невусов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3 500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6б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Удаление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кератом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3 500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6в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Удаление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паппилом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3 500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6г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Удаление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гемангиом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3 500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6д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 иссечением опухоли кожи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8 100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6е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Биоспия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опухоли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3 500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6ж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Гистологическое исследование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1 900-2</w:t>
            </w:r>
            <w:r w:rsidR="007A79C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400</w:t>
            </w:r>
          </w:p>
        </w:tc>
      </w:tr>
      <w:tr w:rsidR="00515E89">
        <w:trPr>
          <w:trHeight w:val="4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6з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Гнойных ран</w:t>
            </w:r>
            <w:r>
              <w:rPr>
                <w:rFonts w:ascii="Arial" w:eastAsia="Times New Roman" w:hAnsi="Arial" w:cs="Arial"/>
                <w:lang w:eastAsia="ru-RU"/>
              </w:rPr>
              <w:t xml:space="preserve"> (хирургическое лечение воспалительных заболеваний молочной железы)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от 6 500</w:t>
            </w:r>
          </w:p>
        </w:tc>
      </w:tr>
      <w:tr w:rsidR="00515E89">
        <w:trPr>
          <w:trHeight w:val="5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6и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Аспирационная пункционная биопсия с введением воздуха в полость с последующей рентген маммографией (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пневмоцистографии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4 200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6к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Дуктография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4 700 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6л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Трепанбиопсия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  <w:r w:rsidR="007A79C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6м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Иммуногистохимия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(ИГХ)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8 000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DE9D9"/>
          </w:tcPr>
          <w:p w:rsidR="00515E89" w:rsidRDefault="00515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Приём врача гинеколога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7а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Первичный приём</w:t>
            </w:r>
            <w:r>
              <w:rPr>
                <w:rFonts w:ascii="Arial" w:eastAsia="Times New Roman" w:hAnsi="Arial" w:cs="Arial"/>
                <w:lang w:eastAsia="ru-RU"/>
              </w:rPr>
              <w:t xml:space="preserve"> врача гинеколога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1 700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7б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Повторный прием врача гинеколога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1 600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7в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Мазок на атипические клетки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7г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Мазок на флору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500</w:t>
            </w:r>
          </w:p>
        </w:tc>
      </w:tr>
      <w:tr w:rsidR="00515E89">
        <w:trPr>
          <w:trHeight w:val="24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7д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Взятие мазка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250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7е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Биопсия шейки матки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1 900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7ж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Гистологическое исследование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1 830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7з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Кольпоскопия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простая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1 500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7и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Кольпоскопия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расширенная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2 000</w:t>
            </w:r>
          </w:p>
        </w:tc>
      </w:tr>
      <w:tr w:rsidR="00515E89">
        <w:trPr>
          <w:trHeight w:val="35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7к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Радиоволновая электрокоагуляция шейки матки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2 000</w:t>
            </w:r>
          </w:p>
        </w:tc>
      </w:tr>
      <w:tr w:rsidR="00515E89">
        <w:trPr>
          <w:trHeight w:val="27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7л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Введение внутриматочной спирали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2 000</w:t>
            </w:r>
          </w:p>
        </w:tc>
      </w:tr>
      <w:tr w:rsidR="00515E89">
        <w:trPr>
          <w:trHeight w:val="274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7м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Извлечение внутриматочной спирали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1 000</w:t>
            </w:r>
          </w:p>
        </w:tc>
      </w:tr>
      <w:tr w:rsidR="00515E89">
        <w:trPr>
          <w:trHeight w:val="28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7н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Мазок на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гарднереллёз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7о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Мазок на ВПЧ тип 16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260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7п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Мазок на ВПЧ тип 18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260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8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1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Забор мазка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250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</w:pPr>
            <w:r>
              <w:t>8а</w:t>
            </w:r>
          </w:p>
        </w:tc>
        <w:tc>
          <w:tcPr>
            <w:tcW w:w="836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Фемофлор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Скри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реал-тайм ПЦР)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A79C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850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ИПП трихомонада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250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9а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ИПП гонококк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250</w:t>
            </w:r>
          </w:p>
        </w:tc>
      </w:tr>
      <w:tr w:rsidR="00515E89">
        <w:trPr>
          <w:trHeight w:val="278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9б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ИПП хламидия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трахомадис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250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9в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ИПП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кандида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250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9г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ИПП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гарднерелла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250 </w:t>
            </w:r>
          </w:p>
        </w:tc>
      </w:tr>
      <w:tr w:rsidR="00515E89">
        <w:trPr>
          <w:trHeight w:val="375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9д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ИПП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микроплазма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гениталиум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250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9ж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ИПП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микроплазма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гоминис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250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9з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ИПП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микроплазма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Spp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510</w:t>
            </w:r>
          </w:p>
        </w:tc>
      </w:tr>
      <w:tr w:rsidR="00515E89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9и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ИПП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уреаплазма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уреаликтикум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250</w:t>
            </w:r>
          </w:p>
        </w:tc>
      </w:tr>
      <w:tr w:rsidR="00515E89">
        <w:trPr>
          <w:trHeight w:val="236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9к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ИПП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уреаплазма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парвум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250</w:t>
            </w:r>
          </w:p>
        </w:tc>
      </w:tr>
      <w:tr w:rsidR="00515E89">
        <w:trPr>
          <w:trHeight w:val="241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9л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ИПП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уреаплазма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специес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250</w:t>
            </w:r>
          </w:p>
        </w:tc>
      </w:tr>
      <w:tr w:rsidR="00515E89">
        <w:trPr>
          <w:trHeight w:val="272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9м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ВПЧ онкогенные с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генотипированием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(16 18 31 33 39 45 51 52 </w:t>
            </w:r>
            <w:r>
              <w:rPr>
                <w:rFonts w:ascii="Arial" w:eastAsia="Times New Roman" w:hAnsi="Arial" w:cs="Arial"/>
                <w:lang w:eastAsia="ru-RU"/>
              </w:rPr>
              <w:t>56  58 59)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850</w:t>
            </w:r>
          </w:p>
        </w:tc>
      </w:tr>
      <w:tr w:rsidR="00515E89">
        <w:trPr>
          <w:trHeight w:val="276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9н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ВПЧ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онкогенные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с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генотипированием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+ количественное определение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1 950</w:t>
            </w:r>
          </w:p>
        </w:tc>
      </w:tr>
      <w:tr w:rsidR="00515E89">
        <w:trPr>
          <w:trHeight w:val="266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9о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ВПЧ онкогенные с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генотипированием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(16; 18)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350</w:t>
            </w:r>
          </w:p>
        </w:tc>
      </w:tr>
      <w:tr w:rsidR="00515E89">
        <w:trPr>
          <w:trHeight w:val="281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9п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Анализ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микробиоценоза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влагалища 8 показателей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  <w:r w:rsidR="007A79C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250</w:t>
            </w:r>
          </w:p>
        </w:tc>
      </w:tr>
      <w:tr w:rsidR="00515E89">
        <w:trPr>
          <w:trHeight w:val="274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9р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Анализ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микробиоценоза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влагалища 16 показателей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r w:rsidR="007A79C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550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9с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ИППП герпес 1/2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250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9т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ВПЧ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папилломавирус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6/11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300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9у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ИППП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цитомегаловирус</w:t>
            </w:r>
            <w:proofErr w:type="spellEnd"/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250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515E89" w:rsidRDefault="00515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6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Услуги процедурного кабинета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Кровь на гормон АКТГ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950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Кровь на хламидии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Кровь на микоплазмоз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610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Кровь на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уреплазмоз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Кровь на трихомониаз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Кровь на кандидоз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670</w:t>
            </w:r>
          </w:p>
        </w:tc>
      </w:tr>
      <w:tr w:rsidR="00515E89">
        <w:trPr>
          <w:trHeight w:val="40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Кровь на RW (реакция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Вассермана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330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Кровь на ВИЧ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330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Кровь на 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HbsAg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280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19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Кровь на HCV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390</w:t>
            </w:r>
          </w:p>
        </w:tc>
      </w:tr>
      <w:tr w:rsidR="00515E89">
        <w:trPr>
          <w:trHeight w:val="3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Кровь на тиреотропный гормон ТТГ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550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Кровь на Т3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550</w:t>
            </w:r>
          </w:p>
        </w:tc>
      </w:tr>
      <w:tr w:rsidR="00515E89">
        <w:trPr>
          <w:trHeight w:val="2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Кровь на Т3 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свободный</w:t>
            </w:r>
            <w:proofErr w:type="gram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550</w:t>
            </w:r>
          </w:p>
        </w:tc>
      </w:tr>
      <w:tr w:rsidR="00515E89">
        <w:trPr>
          <w:trHeight w:val="27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Кровь на Т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4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 свободный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550</w:t>
            </w:r>
          </w:p>
        </w:tc>
      </w:tr>
      <w:tr w:rsidR="00515E89">
        <w:trPr>
          <w:trHeight w:val="2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Кровь на антитела к ТГ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  <w:r w:rsidR="007A79C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350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Кровь на АТ к МФТ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550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Кровь на Т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550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</w:pPr>
            <w:r>
              <w:t>26а</w:t>
            </w:r>
          </w:p>
        </w:tc>
        <w:tc>
          <w:tcPr>
            <w:tcW w:w="83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Кровь на индекс ХОМ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инсулин)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Кровь на пролактин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650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СЕА кровь на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общий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онкомаркер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830</w:t>
            </w:r>
          </w:p>
        </w:tc>
      </w:tr>
      <w:tr w:rsidR="00515E89">
        <w:trPr>
          <w:trHeight w:val="35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15-3 кровь на раковый антиген (молочных желез)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830</w:t>
            </w:r>
          </w:p>
        </w:tc>
      </w:tr>
      <w:tr w:rsidR="00515E89">
        <w:trPr>
          <w:trHeight w:val="3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125 кровь на </w:t>
            </w:r>
            <w:r>
              <w:rPr>
                <w:rFonts w:ascii="Arial" w:eastAsia="Times New Roman" w:hAnsi="Arial" w:cs="Arial"/>
                <w:lang w:eastAsia="ru-RU"/>
              </w:rPr>
              <w:t>раковый антиген (яичники)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830</w:t>
            </w:r>
          </w:p>
        </w:tc>
      </w:tr>
      <w:tr w:rsidR="00515E89">
        <w:trPr>
          <w:trHeight w:val="37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FSG кровь на фолликулостимулирующий гормон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550</w:t>
            </w:r>
          </w:p>
        </w:tc>
      </w:tr>
      <w:tr w:rsidR="00515E89">
        <w:trPr>
          <w:trHeight w:val="25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LG кровь на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лютеинизирующий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гормон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550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Кровь на прогестерон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550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Кровь на кортизол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550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Кровь на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эстрадиол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590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Кровь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тестостерон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590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</w:pPr>
            <w:r>
              <w:t>36а</w:t>
            </w:r>
          </w:p>
        </w:tc>
        <w:tc>
          <w:tcPr>
            <w:tcW w:w="83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Кровь на </w:t>
            </w:r>
            <w:proofErr w:type="spellStart"/>
            <w:r>
              <w:rPr>
                <w:sz w:val="24"/>
                <w:szCs w:val="24"/>
              </w:rPr>
              <w:t>ферретин</w:t>
            </w:r>
            <w:proofErr w:type="spellEnd"/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Кровь на сахар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</w:pPr>
            <w:r>
              <w:t>37а</w:t>
            </w:r>
          </w:p>
        </w:tc>
        <w:tc>
          <w:tcPr>
            <w:tcW w:w="83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</w:pPr>
            <w:r>
              <w:t>Кровь на Вит  В12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A79C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Кровь на холестерин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Кровь на билирубин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</w:pPr>
            <w:r>
              <w:t xml:space="preserve">39а </w:t>
            </w:r>
          </w:p>
        </w:tc>
        <w:tc>
          <w:tcPr>
            <w:tcW w:w="83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</w:pPr>
            <w:r>
              <w:t xml:space="preserve">Кровь на Вит </w:t>
            </w:r>
            <w:r>
              <w:rPr>
                <w:lang w:val="en-US"/>
              </w:rPr>
              <w:t>D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985</w:t>
            </w:r>
          </w:p>
        </w:tc>
      </w:tr>
      <w:tr w:rsidR="00515E89">
        <w:trPr>
          <w:trHeight w:val="34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Кровь на остаточный азот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320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Кровь на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креатинин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Кровь на ДГЭА-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S</w:t>
            </w:r>
            <w:proofErr w:type="gram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550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</w:pPr>
            <w:r>
              <w:t>42а</w:t>
            </w:r>
          </w:p>
        </w:tc>
        <w:tc>
          <w:tcPr>
            <w:tcW w:w="83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</w:pPr>
            <w:proofErr w:type="spellStart"/>
            <w:r>
              <w:t>Кальцетонин</w:t>
            </w:r>
            <w:proofErr w:type="spellEnd"/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Общий анализ крови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330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Лейкоцитная формула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250</w:t>
            </w:r>
          </w:p>
        </w:tc>
      </w:tr>
      <w:tr w:rsidR="00515E89">
        <w:trPr>
          <w:trHeight w:val="43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Забор крови из вены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Внутримышечные инъекции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200/250</w:t>
            </w:r>
          </w:p>
        </w:tc>
      </w:tr>
      <w:tr w:rsidR="00515E89">
        <w:trPr>
          <w:trHeight w:val="4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Внутривенные инъекции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400/500</w:t>
            </w:r>
          </w:p>
        </w:tc>
      </w:tr>
      <w:tr w:rsidR="00515E89">
        <w:trPr>
          <w:trHeight w:val="3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Внутривенные инъекции / капельницы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АСАТ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270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АЛАТ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270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АТ ТПО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550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</w:pPr>
            <w:r>
              <w:t>51а</w:t>
            </w:r>
          </w:p>
        </w:tc>
        <w:tc>
          <w:tcPr>
            <w:tcW w:w="83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</w:pPr>
            <w:r>
              <w:t>ОАМ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ПСА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общий</w:t>
            </w:r>
            <w:proofErr w:type="gram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550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</w:pPr>
            <w:r>
              <w:t>52а</w:t>
            </w:r>
          </w:p>
        </w:tc>
        <w:tc>
          <w:tcPr>
            <w:tcW w:w="83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</w:pPr>
            <w:r>
              <w:t>АЦЦП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A79C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Группа крови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Резус фактор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</w:pPr>
            <w:r>
              <w:t>54а</w:t>
            </w:r>
          </w:p>
        </w:tc>
        <w:tc>
          <w:tcPr>
            <w:tcW w:w="83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</w:pPr>
            <w:r>
              <w:t>Амилаза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Общий анализ мочи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</w:pPr>
            <w:r>
              <w:t>55а</w:t>
            </w:r>
          </w:p>
        </w:tc>
        <w:tc>
          <w:tcPr>
            <w:tcW w:w="83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</w:pPr>
            <w:r>
              <w:t>Мочевая кислота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Коагулограмма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  <w:r w:rsidR="007A79C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Протромбин+МНО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58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Тромбиновое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время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59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Фибриноген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АЧТВ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</w:pPr>
            <w:r>
              <w:t>60а</w:t>
            </w:r>
          </w:p>
        </w:tc>
        <w:tc>
          <w:tcPr>
            <w:tcW w:w="83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</w:pPr>
            <w:r>
              <w:t xml:space="preserve">ХГЧ </w:t>
            </w:r>
            <w:r>
              <w:t>(диагностика беременности)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515E89" w:rsidRDefault="00515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Биохимия крови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Холестери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н-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ЛПНП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270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Холестери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н-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ЛПВП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270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Калий/Натрий/Хлор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Кальций общий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260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Железо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260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Мочевина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67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Общий белок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300</w:t>
            </w:r>
          </w:p>
        </w:tc>
      </w:tr>
      <w:tr w:rsidR="00515E89">
        <w:trPr>
          <w:trHeight w:val="2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Ревматоидный фактор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69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Д-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димер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840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Триглицериды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250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Билирубин прямой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300</w:t>
            </w:r>
          </w:p>
        </w:tc>
      </w:tr>
      <w:tr w:rsidR="00515E89">
        <w:trPr>
          <w:trHeight w:val="42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Хорионический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гонадотрипин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человека (ХГП)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73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Токсоплазмоз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560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74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краснуха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610</w:t>
            </w:r>
          </w:p>
        </w:tc>
      </w:tr>
      <w:tr w:rsidR="00515E89">
        <w:trPr>
          <w:trHeight w:val="3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Цитомегаловирусная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инфекция (ЦМБ)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460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Герпес 1 и 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360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77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TORCH- антитела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3 850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78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Свободный тестостерон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800</w:t>
            </w:r>
          </w:p>
        </w:tc>
      </w:tr>
      <w:tr w:rsidR="00515E89">
        <w:trPr>
          <w:trHeight w:val="3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Дегидроэпиандростеро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н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сульфат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550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17-О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Н-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прогестерон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500</w:t>
            </w:r>
          </w:p>
        </w:tc>
      </w:tr>
      <w:tr w:rsidR="00515E89">
        <w:trPr>
          <w:trHeight w:val="26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81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Анти-Мюллеров гормон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1 800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Ингиби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н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2 100</w:t>
            </w:r>
          </w:p>
        </w:tc>
      </w:tr>
      <w:tr w:rsidR="00515E89">
        <w:trPr>
          <w:trHeight w:val="40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83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Гликированный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гемоглобин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450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84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Фосфатаза щелочная общая﻿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250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85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Липидограмма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lang w:eastAsia="ru-RU"/>
              </w:rPr>
              <w:t>профиль базовый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870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86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Липидограмма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,  профиль </w:t>
            </w:r>
            <w:r>
              <w:rPr>
                <w:rFonts w:ascii="Arial" w:eastAsia="Times New Roman" w:hAnsi="Arial" w:cs="Arial"/>
                <w:lang w:eastAsia="ru-RU"/>
              </w:rPr>
              <w:t>расширенный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  <w:r w:rsidR="007A79C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750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87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Тиреоглобулин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690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88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НЕ 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2 140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89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Риск наличия злокачественной опухоли яичника для постменопаузы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2 940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90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Риск наличия злокачественной опухоли яичника для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пременопаузы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2 940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91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ind w:firstLine="22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Семейные случаи рака молочной железы и яичников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(BRCA1, BRCA2)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5 900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515E89" w:rsidRDefault="00515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ДНК тесты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45" w:type="dxa"/>
            </w:tcMar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Установление отцовства, материнства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6 990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21" w:type="dxa"/>
              <w:bottom w:w="30" w:type="dxa"/>
              <w:right w:w="45" w:type="dxa"/>
            </w:tcMar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Установление отцовства во время беременности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21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39 990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21" w:type="dxa"/>
              <w:bottom w:w="30" w:type="dxa"/>
              <w:right w:w="45" w:type="dxa"/>
            </w:tcMar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Определение пола плода во время беременности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21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3 990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21" w:type="dxa"/>
              <w:bottom w:w="30" w:type="dxa"/>
              <w:right w:w="45" w:type="dxa"/>
            </w:tcMar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Тест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Verasity</w:t>
            </w:r>
            <w:proofErr w:type="spellEnd"/>
            <w:r>
              <w:rPr>
                <w:rFonts w:ascii="Arial" w:eastAsia="Times New Roman" w:hAnsi="Arial" w:cs="Arial"/>
              </w:rPr>
              <w:t xml:space="preserve"> – установление риска хромосомных отклонений у плода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21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18 990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836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21" w:type="dxa"/>
              <w:bottom w:w="30" w:type="dxa"/>
              <w:right w:w="45" w:type="dxa"/>
            </w:tcMar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Срочный тест на установления отцовства/материнства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21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15 990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E89" w:rsidRDefault="00197032">
            <w:pPr>
              <w:pStyle w:val="TableParagraph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105</w:t>
            </w:r>
          </w:p>
        </w:tc>
        <w:tc>
          <w:tcPr>
            <w:tcW w:w="836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21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pStyle w:val="TableParagraph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Судебно-генетическая экспертиза отцовства - два участника (отец + ребенок)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21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10 990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E89" w:rsidRDefault="00197032">
            <w:pPr>
              <w:pStyle w:val="TableParagraph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106</w:t>
            </w:r>
          </w:p>
        </w:tc>
        <w:tc>
          <w:tcPr>
            <w:tcW w:w="836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21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pStyle w:val="TableParagraph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 xml:space="preserve">Судебно-генетическая экспертиза отцовства – два /три участника </w:t>
            </w:r>
          </w:p>
          <w:p w:rsidR="00515E89" w:rsidRDefault="00197032">
            <w:pPr>
              <w:pStyle w:val="TableParagraph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(отец + ребенок + мать) – срок проведение исследований – до 23 дней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21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12 990 / 16 980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E89" w:rsidRDefault="00197032">
            <w:pPr>
              <w:pStyle w:val="TableParagraph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107</w:t>
            </w:r>
          </w:p>
        </w:tc>
        <w:tc>
          <w:tcPr>
            <w:tcW w:w="836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21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pStyle w:val="TableParagraph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Дополнительный участник к судебному тесту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21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7 990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836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21" w:type="dxa"/>
              <w:bottom w:w="30" w:type="dxa"/>
              <w:right w:w="45" w:type="dxa"/>
            </w:tcMar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Родной/сводный брат (сестра). </w:t>
            </w:r>
            <w:proofErr w:type="spellStart"/>
            <w:r>
              <w:rPr>
                <w:rFonts w:ascii="Arial" w:eastAsia="Times New Roman" w:hAnsi="Arial" w:cs="Arial"/>
              </w:rPr>
              <w:t>Сиблинги</w:t>
            </w:r>
            <w:proofErr w:type="spellEnd"/>
            <w:r>
              <w:rPr>
                <w:rFonts w:ascii="Arial" w:eastAsia="Times New Roman" w:hAnsi="Arial" w:cs="Arial"/>
              </w:rPr>
              <w:t>/</w:t>
            </w:r>
            <w:proofErr w:type="spellStart"/>
            <w:r>
              <w:rPr>
                <w:rFonts w:ascii="Arial" w:eastAsia="Times New Roman" w:hAnsi="Arial" w:cs="Arial"/>
              </w:rPr>
              <w:t>полусиблинги</w:t>
            </w:r>
            <w:proofErr w:type="spellEnd"/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21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8 990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109</w:t>
            </w:r>
          </w:p>
        </w:tc>
        <w:tc>
          <w:tcPr>
            <w:tcW w:w="836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21" w:type="dxa"/>
              <w:bottom w:w="30" w:type="dxa"/>
              <w:right w:w="45" w:type="dxa"/>
            </w:tcMar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Дедушка/Бабушка — Внук/Внучка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21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8 990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836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21" w:type="dxa"/>
              <w:bottom w:w="30" w:type="dxa"/>
              <w:right w:w="45" w:type="dxa"/>
            </w:tcMar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Дядя/Тетя – племянник/племянница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21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8 990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836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21" w:type="dxa"/>
              <w:bottom w:w="30" w:type="dxa"/>
              <w:right w:w="45" w:type="dxa"/>
            </w:tcMar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Установление родства по Y- хромосоме / </w:t>
            </w:r>
            <w:proofErr w:type="gramStart"/>
            <w:r>
              <w:rPr>
                <w:rFonts w:ascii="Arial" w:eastAsia="Times New Roman" w:hAnsi="Arial" w:cs="Arial"/>
              </w:rPr>
              <w:t>м</w:t>
            </w:r>
            <w:proofErr w:type="gramEnd"/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21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8 990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836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21" w:type="dxa"/>
              <w:bottom w:w="30" w:type="dxa"/>
              <w:right w:w="45" w:type="dxa"/>
            </w:tcMar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Установление родства по Х-хромосоме / ж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21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8 990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113</w:t>
            </w:r>
          </w:p>
        </w:tc>
        <w:tc>
          <w:tcPr>
            <w:tcW w:w="836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21" w:type="dxa"/>
              <w:bottom w:w="30" w:type="dxa"/>
              <w:right w:w="45" w:type="dxa"/>
            </w:tcMar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Установление родства по материнской</w:t>
            </w:r>
            <w:r>
              <w:rPr>
                <w:rFonts w:ascii="Arial" w:eastAsia="Times New Roman" w:hAnsi="Arial" w:cs="Arial"/>
              </w:rPr>
              <w:t xml:space="preserve"> линии (тест на родство по </w:t>
            </w:r>
            <w:proofErr w:type="spellStart"/>
            <w:r>
              <w:rPr>
                <w:rFonts w:ascii="Arial" w:eastAsia="Times New Roman" w:hAnsi="Arial" w:cs="Arial"/>
              </w:rPr>
              <w:t>митохондриальной</w:t>
            </w:r>
            <w:proofErr w:type="spellEnd"/>
            <w:r>
              <w:rPr>
                <w:rFonts w:ascii="Arial" w:eastAsia="Times New Roman" w:hAnsi="Arial" w:cs="Arial"/>
              </w:rPr>
              <w:t xml:space="preserve"> ДНК)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21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17 990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114</w:t>
            </w:r>
          </w:p>
        </w:tc>
        <w:tc>
          <w:tcPr>
            <w:tcW w:w="836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21" w:type="dxa"/>
              <w:bottom w:w="30" w:type="dxa"/>
              <w:right w:w="45" w:type="dxa"/>
            </w:tcMar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Срочный тест на установления родства (родной/сводный бра</w:t>
            </w:r>
            <w:proofErr w:type="gramStart"/>
            <w:r>
              <w:rPr>
                <w:rFonts w:ascii="Arial" w:eastAsia="Times New Roman" w:hAnsi="Arial" w:cs="Arial"/>
              </w:rPr>
              <w:t>т(</w:t>
            </w:r>
            <w:proofErr w:type="gramEnd"/>
            <w:r>
              <w:rPr>
                <w:rFonts w:ascii="Arial" w:eastAsia="Times New Roman" w:hAnsi="Arial" w:cs="Arial"/>
              </w:rPr>
              <w:t xml:space="preserve">сестра), </w:t>
            </w:r>
            <w:proofErr w:type="spellStart"/>
            <w:r>
              <w:rPr>
                <w:rFonts w:ascii="Arial" w:eastAsia="Times New Roman" w:hAnsi="Arial" w:cs="Arial"/>
              </w:rPr>
              <w:t>сиблинги</w:t>
            </w:r>
            <w:proofErr w:type="spellEnd"/>
            <w:r>
              <w:rPr>
                <w:rFonts w:ascii="Arial" w:eastAsia="Times New Roman" w:hAnsi="Arial" w:cs="Arial"/>
              </w:rPr>
              <w:t xml:space="preserve"> /</w:t>
            </w:r>
            <w:proofErr w:type="spellStart"/>
            <w:r>
              <w:rPr>
                <w:rFonts w:ascii="Arial" w:eastAsia="Times New Roman" w:hAnsi="Arial" w:cs="Arial"/>
              </w:rPr>
              <w:t>полусиблинги</w:t>
            </w:r>
            <w:proofErr w:type="spellEnd"/>
            <w:r>
              <w:rPr>
                <w:rFonts w:ascii="Arial" w:eastAsia="Times New Roman" w:hAnsi="Arial" w:cs="Arial"/>
              </w:rPr>
              <w:t>, по Y- хромосоме,  по Х- хромосоме)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21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15 990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115</w:t>
            </w:r>
          </w:p>
        </w:tc>
        <w:tc>
          <w:tcPr>
            <w:tcW w:w="836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21" w:type="dxa"/>
              <w:bottom w:w="30" w:type="dxa"/>
              <w:right w:w="45" w:type="dxa"/>
            </w:tcMar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Этническое происхождение по мужской линии Y- хромосома. </w:t>
            </w:r>
          </w:p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 расшифровкой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21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8 990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8364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21" w:type="dxa"/>
              <w:bottom w:w="30" w:type="dxa"/>
              <w:right w:w="45" w:type="dxa"/>
            </w:tcMar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Этническое происхождение по женской линии (</w:t>
            </w:r>
            <w:proofErr w:type="spellStart"/>
            <w:r>
              <w:rPr>
                <w:rFonts w:ascii="Arial" w:eastAsia="Times New Roman" w:hAnsi="Arial" w:cs="Arial"/>
              </w:rPr>
              <w:t>мтДНК</w:t>
            </w:r>
            <w:proofErr w:type="spellEnd"/>
            <w:r>
              <w:rPr>
                <w:rFonts w:ascii="Arial" w:eastAsia="Times New Roman" w:hAnsi="Arial" w:cs="Arial"/>
              </w:rPr>
              <w:t>) с расшифровкой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21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9 990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515E89" w:rsidRDefault="00515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</w:rPr>
              <w:t xml:space="preserve">F. Не инвазивные </w:t>
            </w:r>
            <w:proofErr w:type="spellStart"/>
            <w:r>
              <w:rPr>
                <w:rFonts w:ascii="Arial" w:hAnsi="Arial" w:cs="Arial"/>
                <w:b/>
                <w:bCs/>
              </w:rPr>
              <w:t>пренатальные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тесты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F-001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45" w:type="dxa"/>
            </w:tcMar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Определение пола плода во время беременности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3 990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E89" w:rsidRDefault="001970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F-002</w:t>
            </w:r>
          </w:p>
          <w:p w:rsidR="00515E89" w:rsidRDefault="00515E8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45" w:type="dxa"/>
            </w:tcMar>
          </w:tcPr>
          <w:p w:rsidR="00515E89" w:rsidRDefault="001970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Установление отцовства во время беременности (</w:t>
            </w:r>
            <w:proofErr w:type="gramStart"/>
            <w:r>
              <w:rPr>
                <w:rFonts w:ascii="Arial" w:hAnsi="Arial" w:cs="Arial"/>
              </w:rPr>
              <w:t xml:space="preserve">два и </w:t>
            </w:r>
            <w:r>
              <w:rPr>
                <w:rFonts w:ascii="Arial" w:hAnsi="Arial" w:cs="Arial"/>
              </w:rPr>
              <w:t>более участников</w:t>
            </w:r>
            <w:proofErr w:type="gramEnd"/>
            <w:r>
              <w:rPr>
                <w:rFonts w:ascii="Arial" w:hAnsi="Arial" w:cs="Arial"/>
              </w:rPr>
              <w:t>: 1 мать, 1 и более предполагаемых отцов)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39 900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F-003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45" w:type="dxa"/>
            </w:tcMar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Нестандартный образец к тесту на установление отцовства во время беременности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2 900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E89" w:rsidRDefault="001970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F-004</w:t>
            </w:r>
          </w:p>
          <w:p w:rsidR="00515E89" w:rsidRDefault="00515E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45" w:type="dxa"/>
            </w:tcMar>
          </w:tcPr>
          <w:p w:rsidR="00515E89" w:rsidRDefault="00197032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Тест </w:t>
            </w:r>
            <w:proofErr w:type="spellStart"/>
            <w:r>
              <w:rPr>
                <w:rFonts w:ascii="Arial" w:hAnsi="Arial" w:cs="Arial"/>
              </w:rPr>
              <w:t>Veracity</w:t>
            </w:r>
            <w:proofErr w:type="spellEnd"/>
            <w:r>
              <w:rPr>
                <w:rFonts w:ascii="Arial" w:hAnsi="Arial" w:cs="Arial"/>
              </w:rPr>
              <w:t xml:space="preserve"> (Кипр): установление риска хромосомных отклонений у плода (синдром Дауна, Эдвардса, </w:t>
            </w:r>
            <w:proofErr w:type="spellStart"/>
            <w:r>
              <w:rPr>
                <w:rFonts w:ascii="Arial" w:hAnsi="Arial" w:cs="Arial"/>
              </w:rPr>
              <w:t>Патау</w:t>
            </w:r>
            <w:proofErr w:type="spellEnd"/>
            <w:r>
              <w:rPr>
                <w:rFonts w:ascii="Arial" w:hAnsi="Arial" w:cs="Arial"/>
              </w:rPr>
              <w:t xml:space="preserve"> и анеуплоидий половых хромосом) </w:t>
            </w:r>
            <w:r>
              <w:rPr>
                <w:rFonts w:ascii="Arial" w:hAnsi="Arial" w:cs="Arial"/>
                <w:bCs/>
              </w:rPr>
              <w:t>(8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патологий) + пол плода </w:t>
            </w:r>
            <w:r>
              <w:rPr>
                <w:rFonts w:ascii="Arial" w:hAnsi="Arial" w:cs="Arial"/>
              </w:rPr>
              <w:t xml:space="preserve">(подходит для одноплодной беременности, в </w:t>
            </w:r>
            <w:proofErr w:type="spellStart"/>
            <w:r>
              <w:rPr>
                <w:rFonts w:ascii="Arial" w:hAnsi="Arial" w:cs="Arial"/>
              </w:rPr>
              <w:t>т.ч</w:t>
            </w:r>
            <w:proofErr w:type="spellEnd"/>
            <w:r>
              <w:rPr>
                <w:rFonts w:ascii="Arial" w:hAnsi="Arial" w:cs="Arial"/>
              </w:rPr>
              <w:t>. при ЭКО с донорской яйцеклеткой и при суррогатн</w:t>
            </w:r>
            <w:r>
              <w:rPr>
                <w:rFonts w:ascii="Arial" w:hAnsi="Arial" w:cs="Arial"/>
              </w:rPr>
              <w:t xml:space="preserve">ом материнстве, </w:t>
            </w:r>
            <w:r>
              <w:rPr>
                <w:rFonts w:ascii="Arial" w:hAnsi="Arial" w:cs="Arial"/>
                <w:bCs/>
              </w:rPr>
              <w:t>ДЛЯ ДВОЙНИ НЕ ПОДХОДИТ</w:t>
            </w:r>
            <w:r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21 390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E89" w:rsidRDefault="001970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F-005</w:t>
            </w:r>
          </w:p>
          <w:p w:rsidR="00515E89" w:rsidRDefault="00515E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45" w:type="dxa"/>
            </w:tcMar>
          </w:tcPr>
          <w:p w:rsidR="00515E89" w:rsidRDefault="00197032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Тест </w:t>
            </w:r>
            <w:proofErr w:type="spellStart"/>
            <w:r>
              <w:rPr>
                <w:rFonts w:ascii="Arial" w:hAnsi="Arial" w:cs="Arial"/>
              </w:rPr>
              <w:t>Veracity</w:t>
            </w:r>
            <w:proofErr w:type="spellEnd"/>
            <w:r>
              <w:rPr>
                <w:rFonts w:ascii="Arial" w:hAnsi="Arial" w:cs="Arial"/>
              </w:rPr>
              <w:t xml:space="preserve"> (Кипр): установление риска хромосомных отклонений у плода (синдром Дауна, Эдвардса, </w:t>
            </w:r>
            <w:proofErr w:type="spellStart"/>
            <w:r>
              <w:rPr>
                <w:rFonts w:ascii="Arial" w:hAnsi="Arial" w:cs="Arial"/>
              </w:rPr>
              <w:t>Патау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bCs/>
              </w:rPr>
              <w:t xml:space="preserve">(3 патологии для каждого плода) - БЕЗ пола плода </w:t>
            </w:r>
            <w:r>
              <w:rPr>
                <w:rFonts w:ascii="Arial" w:hAnsi="Arial" w:cs="Arial"/>
              </w:rPr>
              <w:t xml:space="preserve">(подходит для одноплодной и </w:t>
            </w:r>
            <w:proofErr w:type="spellStart"/>
            <w:r>
              <w:rPr>
                <w:rFonts w:ascii="Arial" w:hAnsi="Arial" w:cs="Arial"/>
              </w:rPr>
              <w:t>двухплодной</w:t>
            </w:r>
            <w:proofErr w:type="spellEnd"/>
            <w:r>
              <w:rPr>
                <w:rFonts w:ascii="Arial" w:hAnsi="Arial" w:cs="Arial"/>
              </w:rPr>
              <w:t xml:space="preserve"> беремен</w:t>
            </w:r>
            <w:r>
              <w:rPr>
                <w:rFonts w:ascii="Arial" w:hAnsi="Arial" w:cs="Arial"/>
              </w:rPr>
              <w:t xml:space="preserve">ности, в </w:t>
            </w:r>
            <w:proofErr w:type="spellStart"/>
            <w:r>
              <w:rPr>
                <w:rFonts w:ascii="Arial" w:hAnsi="Arial" w:cs="Arial"/>
              </w:rPr>
              <w:t>т.ч</w:t>
            </w:r>
            <w:proofErr w:type="spellEnd"/>
            <w:r>
              <w:rPr>
                <w:rFonts w:ascii="Arial" w:hAnsi="Arial" w:cs="Arial"/>
              </w:rPr>
              <w:t>. при ЭКО с донорской яйцеклеткой и при суррогатном материнстве)</w:t>
            </w:r>
            <w:proofErr w:type="gram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21 390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E89" w:rsidRDefault="001970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F-006</w:t>
            </w:r>
          </w:p>
          <w:p w:rsidR="00515E89" w:rsidRDefault="00515E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45" w:type="dxa"/>
            </w:tcMar>
          </w:tcPr>
          <w:p w:rsidR="00515E89" w:rsidRDefault="00197032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Тест </w:t>
            </w:r>
            <w:proofErr w:type="spellStart"/>
            <w:r>
              <w:rPr>
                <w:rFonts w:ascii="Arial" w:hAnsi="Arial" w:cs="Arial"/>
              </w:rPr>
              <w:t>Veracity</w:t>
            </w:r>
            <w:proofErr w:type="spellEnd"/>
            <w:r>
              <w:rPr>
                <w:rFonts w:ascii="Arial" w:hAnsi="Arial" w:cs="Arial"/>
              </w:rPr>
              <w:t xml:space="preserve"> (Кипр): установление риска хромосомных отклонений у плода (синдром Дауна, Эдвардса, </w:t>
            </w:r>
            <w:proofErr w:type="spellStart"/>
            <w:r>
              <w:rPr>
                <w:rFonts w:ascii="Arial" w:hAnsi="Arial" w:cs="Arial"/>
              </w:rPr>
              <w:t>Патау</w:t>
            </w:r>
            <w:proofErr w:type="spellEnd"/>
            <w:r>
              <w:rPr>
                <w:rFonts w:ascii="Arial" w:hAnsi="Arial" w:cs="Arial"/>
              </w:rPr>
              <w:t xml:space="preserve"> и анеуплоидий половых хромосом, и </w:t>
            </w:r>
            <w:proofErr w:type="spellStart"/>
            <w:r>
              <w:rPr>
                <w:rFonts w:ascii="Arial" w:hAnsi="Arial" w:cs="Arial"/>
              </w:rPr>
              <w:t>микроделеции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bCs/>
              </w:rPr>
              <w:t>(12 патологи</w:t>
            </w:r>
            <w:r>
              <w:rPr>
                <w:rFonts w:ascii="Arial" w:hAnsi="Arial" w:cs="Arial"/>
                <w:bCs/>
              </w:rPr>
              <w:t xml:space="preserve">й) + пол плода </w:t>
            </w:r>
            <w:r>
              <w:rPr>
                <w:rFonts w:ascii="Arial" w:hAnsi="Arial" w:cs="Arial"/>
              </w:rPr>
              <w:t xml:space="preserve">(подходит для одноплодной беременности, в </w:t>
            </w:r>
            <w:proofErr w:type="spellStart"/>
            <w:r>
              <w:rPr>
                <w:rFonts w:ascii="Arial" w:hAnsi="Arial" w:cs="Arial"/>
              </w:rPr>
              <w:t>т.ч</w:t>
            </w:r>
            <w:proofErr w:type="spellEnd"/>
            <w:r>
              <w:rPr>
                <w:rFonts w:ascii="Arial" w:hAnsi="Arial" w:cs="Arial"/>
              </w:rPr>
              <w:t>. при ЭКО с донорской яйцеклеткой и при суррогатном материнстве)</w:t>
            </w:r>
            <w:proofErr w:type="gram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26 390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E89" w:rsidRDefault="001970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F-007</w:t>
            </w:r>
          </w:p>
          <w:p w:rsidR="00515E89" w:rsidRDefault="00515E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45" w:type="dxa"/>
            </w:tcMar>
          </w:tcPr>
          <w:p w:rsidR="00515E89" w:rsidRDefault="00197032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Тест </w:t>
            </w:r>
            <w:proofErr w:type="spellStart"/>
            <w:r>
              <w:rPr>
                <w:rFonts w:ascii="Arial" w:hAnsi="Arial" w:cs="Arial"/>
              </w:rPr>
              <w:t>Veracity</w:t>
            </w:r>
            <w:proofErr w:type="spellEnd"/>
            <w:r>
              <w:rPr>
                <w:rFonts w:ascii="Arial" w:hAnsi="Arial" w:cs="Arial"/>
              </w:rPr>
              <w:t xml:space="preserve"> (Кипр): установление риска хромосомных отклонений у плода (синдром Дауна, Эдвардса, </w:t>
            </w:r>
            <w:proofErr w:type="spellStart"/>
            <w:r>
              <w:rPr>
                <w:rFonts w:ascii="Arial" w:hAnsi="Arial" w:cs="Arial"/>
              </w:rPr>
              <w:t>Патау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микроделеции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bCs/>
              </w:rPr>
              <w:t xml:space="preserve">(7 патологий для каждого плода) + пол плода </w:t>
            </w:r>
            <w:r>
              <w:rPr>
                <w:rFonts w:ascii="Arial" w:hAnsi="Arial" w:cs="Arial"/>
              </w:rPr>
              <w:t xml:space="preserve">(подходит для одноплодной и </w:t>
            </w:r>
            <w:proofErr w:type="spellStart"/>
            <w:r>
              <w:rPr>
                <w:rFonts w:ascii="Arial" w:hAnsi="Arial" w:cs="Arial"/>
              </w:rPr>
              <w:t>двухплодной</w:t>
            </w:r>
            <w:proofErr w:type="spellEnd"/>
            <w:r>
              <w:rPr>
                <w:rFonts w:ascii="Arial" w:hAnsi="Arial" w:cs="Arial"/>
              </w:rPr>
              <w:t xml:space="preserve"> беременности, в </w:t>
            </w:r>
            <w:proofErr w:type="spellStart"/>
            <w:r>
              <w:rPr>
                <w:rFonts w:ascii="Arial" w:hAnsi="Arial" w:cs="Arial"/>
              </w:rPr>
              <w:t>т.ч</w:t>
            </w:r>
            <w:proofErr w:type="spellEnd"/>
            <w:r>
              <w:rPr>
                <w:rFonts w:ascii="Arial" w:hAnsi="Arial" w:cs="Arial"/>
              </w:rPr>
              <w:t>. при ЭКО с донорской яйцеклеткой</w:t>
            </w:r>
            <w:r>
              <w:rPr>
                <w:rFonts w:ascii="Arial" w:hAnsi="Arial" w:cs="Arial"/>
              </w:rPr>
              <w:t xml:space="preserve"> и при суррогатном материнстве)</w:t>
            </w:r>
            <w:proofErr w:type="gram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26 390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E89" w:rsidRDefault="001970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F-008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45" w:type="dxa"/>
            </w:tcMar>
          </w:tcPr>
          <w:p w:rsidR="00515E89" w:rsidRDefault="00197032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НИПТ нового поколения </w:t>
            </w:r>
            <w:proofErr w:type="spellStart"/>
            <w:r>
              <w:rPr>
                <w:rFonts w:ascii="Arial" w:hAnsi="Arial" w:cs="Arial"/>
              </w:rPr>
              <w:t>VERAgene</w:t>
            </w:r>
            <w:proofErr w:type="spellEnd"/>
            <w:r>
              <w:rPr>
                <w:rFonts w:ascii="Arial" w:hAnsi="Arial" w:cs="Arial"/>
              </w:rPr>
              <w:t xml:space="preserve"> (Кипр): определение риска </w:t>
            </w:r>
            <w:proofErr w:type="spellStart"/>
            <w:r>
              <w:rPr>
                <w:rFonts w:ascii="Arial" w:hAnsi="Arial" w:cs="Arial"/>
              </w:rPr>
              <w:t>трисомий</w:t>
            </w:r>
            <w:proofErr w:type="spellEnd"/>
            <w:r>
              <w:rPr>
                <w:rFonts w:ascii="Arial" w:hAnsi="Arial" w:cs="Arial"/>
              </w:rPr>
              <w:t xml:space="preserve"> 21,18,13, анеуплоидий половых хромосом, </w:t>
            </w:r>
            <w:proofErr w:type="spellStart"/>
            <w:r>
              <w:rPr>
                <w:rFonts w:ascii="Arial" w:hAnsi="Arial" w:cs="Arial"/>
              </w:rPr>
              <w:t>микроделеций</w:t>
            </w:r>
            <w:proofErr w:type="spellEnd"/>
            <w:r>
              <w:rPr>
                <w:rFonts w:ascii="Arial" w:hAnsi="Arial" w:cs="Arial"/>
              </w:rPr>
              <w:t xml:space="preserve"> 22q,1p36,4p,17, + скрининг 100 моногенных заболеваниям </w:t>
            </w:r>
            <w:r>
              <w:rPr>
                <w:rFonts w:ascii="Arial" w:hAnsi="Arial" w:cs="Arial"/>
                <w:bCs/>
              </w:rPr>
              <w:t>(12 патологий + 100 моногенных забол</w:t>
            </w:r>
            <w:r>
              <w:rPr>
                <w:rFonts w:ascii="Arial" w:hAnsi="Arial" w:cs="Arial"/>
                <w:bCs/>
              </w:rPr>
              <w:t xml:space="preserve">еваний для 1 плода; 7 патологий + 100 моногенных заболеваний для двух плодов) + пол плода (подходит для одноплодной и </w:t>
            </w:r>
            <w:proofErr w:type="spellStart"/>
            <w:r>
              <w:rPr>
                <w:rFonts w:ascii="Arial" w:hAnsi="Arial" w:cs="Arial"/>
              </w:rPr>
              <w:t>двухплодной</w:t>
            </w:r>
            <w:proofErr w:type="spellEnd"/>
            <w:r>
              <w:rPr>
                <w:rFonts w:ascii="Arial" w:hAnsi="Arial" w:cs="Arial"/>
              </w:rPr>
              <w:t xml:space="preserve"> беременности, в </w:t>
            </w:r>
            <w:proofErr w:type="spellStart"/>
            <w:r>
              <w:rPr>
                <w:rFonts w:ascii="Arial" w:hAnsi="Arial" w:cs="Arial"/>
              </w:rPr>
              <w:t>т.ч</w:t>
            </w:r>
            <w:proofErr w:type="spellEnd"/>
            <w:r>
              <w:rPr>
                <w:rFonts w:ascii="Arial" w:hAnsi="Arial" w:cs="Arial"/>
              </w:rPr>
              <w:t>. при ЭКО с донорской яйцеклеткой и при суррогатном материнстве)</w:t>
            </w:r>
            <w:proofErr w:type="gramEnd"/>
          </w:p>
          <w:p w:rsidR="00515E89" w:rsidRDefault="001970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F-011 Определение пола плода (повторное пр</w:t>
            </w:r>
            <w:r>
              <w:rPr>
                <w:rFonts w:ascii="Arial" w:hAnsi="Arial" w:cs="Arial"/>
              </w:rPr>
              <w:t>едоставление образцов)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36 390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E89" w:rsidRDefault="001970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F-009</w:t>
            </w:r>
          </w:p>
          <w:p w:rsidR="00515E89" w:rsidRDefault="00515E8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45" w:type="dxa"/>
            </w:tcMar>
          </w:tcPr>
          <w:p w:rsidR="00515E89" w:rsidRDefault="00197032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Тест </w:t>
            </w:r>
            <w:proofErr w:type="spellStart"/>
            <w:r>
              <w:rPr>
                <w:rFonts w:ascii="Arial" w:hAnsi="Arial" w:cs="Arial"/>
              </w:rPr>
              <w:t>Veracity</w:t>
            </w:r>
            <w:proofErr w:type="spellEnd"/>
            <w:r>
              <w:rPr>
                <w:rFonts w:ascii="Arial" w:hAnsi="Arial" w:cs="Arial"/>
              </w:rPr>
              <w:t xml:space="preserve"> (Кипр): установление риска хромосомных отклонений у плода (синдром Дауна, Эдвардса, </w:t>
            </w:r>
            <w:proofErr w:type="spellStart"/>
            <w:r>
              <w:rPr>
                <w:rFonts w:ascii="Arial" w:hAnsi="Arial" w:cs="Arial"/>
              </w:rPr>
              <w:t>Патау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bCs/>
              </w:rPr>
              <w:t>(3 патологии) - БЕЗ пола плода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(подходит для одноплодной беременности, в </w:t>
            </w:r>
            <w:proofErr w:type="spellStart"/>
            <w:r>
              <w:rPr>
                <w:rFonts w:ascii="Arial" w:hAnsi="Arial" w:cs="Arial"/>
              </w:rPr>
              <w:t>т.ч</w:t>
            </w:r>
            <w:proofErr w:type="spellEnd"/>
            <w:r>
              <w:rPr>
                <w:rFonts w:ascii="Arial" w:hAnsi="Arial" w:cs="Arial"/>
              </w:rPr>
              <w:t xml:space="preserve">. при ЭКО с донорской яйцеклеткой и </w:t>
            </w:r>
            <w:r>
              <w:rPr>
                <w:rFonts w:ascii="Arial" w:hAnsi="Arial" w:cs="Arial"/>
              </w:rPr>
              <w:t>при суррогатном материнстве)</w:t>
            </w:r>
            <w:proofErr w:type="gram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18 390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E89" w:rsidRDefault="001970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F-010</w:t>
            </w:r>
          </w:p>
          <w:p w:rsidR="00515E89" w:rsidRDefault="00515E8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45" w:type="dxa"/>
            </w:tcMar>
          </w:tcPr>
          <w:p w:rsidR="00515E89" w:rsidRDefault="00197032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Тест </w:t>
            </w:r>
            <w:proofErr w:type="spellStart"/>
            <w:r>
              <w:rPr>
                <w:rFonts w:ascii="Arial" w:hAnsi="Arial" w:cs="Arial"/>
              </w:rPr>
              <w:t>Veracity</w:t>
            </w:r>
            <w:proofErr w:type="spellEnd"/>
            <w:r>
              <w:rPr>
                <w:rFonts w:ascii="Arial" w:hAnsi="Arial" w:cs="Arial"/>
              </w:rPr>
              <w:t xml:space="preserve"> (Кипр): установление риска хромосомных отклонений у плода (синдром Дауна, Эдвардса, </w:t>
            </w:r>
            <w:proofErr w:type="spellStart"/>
            <w:r>
              <w:rPr>
                <w:rFonts w:ascii="Arial" w:hAnsi="Arial" w:cs="Arial"/>
              </w:rPr>
              <w:t>Патау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bCs/>
              </w:rPr>
              <w:t>(3 патологии) + пол плода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(подходит для одноплодной беременности, в </w:t>
            </w:r>
            <w:proofErr w:type="spellStart"/>
            <w:r>
              <w:rPr>
                <w:rFonts w:ascii="Arial" w:hAnsi="Arial" w:cs="Arial"/>
              </w:rPr>
              <w:t>т.ч</w:t>
            </w:r>
            <w:proofErr w:type="spellEnd"/>
            <w:r>
              <w:rPr>
                <w:rFonts w:ascii="Arial" w:hAnsi="Arial" w:cs="Arial"/>
              </w:rPr>
              <w:t xml:space="preserve">. при ЭКО с донорской яйцеклеткой и </w:t>
            </w:r>
            <w:r>
              <w:rPr>
                <w:rFonts w:ascii="Arial" w:hAnsi="Arial" w:cs="Arial"/>
              </w:rPr>
              <w:t>при суррогатном материнстве)</w:t>
            </w:r>
            <w:proofErr w:type="gram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21 390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F-</w:t>
            </w:r>
            <w:r>
              <w:rPr>
                <w:rFonts w:ascii="Arial" w:eastAsia="Times New Roman" w:hAnsi="Arial" w:cs="Arial"/>
              </w:rPr>
              <w:lastRenderedPageBreak/>
              <w:t>011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45" w:type="dxa"/>
            </w:tcMar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Определение пола плода (повторное предоставление образцов)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1 990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lastRenderedPageBreak/>
              <w:t>J-011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45" w:type="dxa"/>
            </w:tcMar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Выдача дубликата заключения по информационному тесту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490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J-017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45" w:type="dxa"/>
            </w:tcMar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Оплата курьерских услуг по забору образцов на НИПТ и пр.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</w:t>
            </w:r>
          </w:p>
        </w:tc>
      </w:tr>
      <w:tr w:rsidR="00515E89">
        <w:trPr>
          <w:trHeight w:val="3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515E89" w:rsidRDefault="00515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</w:rPr>
              <w:t xml:space="preserve">K. Тесты на </w:t>
            </w:r>
            <w:r>
              <w:rPr>
                <w:rFonts w:ascii="Arial" w:hAnsi="Arial" w:cs="Arial"/>
                <w:b/>
                <w:bCs/>
              </w:rPr>
              <w:t>спорт и красоту</w:t>
            </w:r>
          </w:p>
        </w:tc>
      </w:tr>
      <w:tr w:rsidR="00515E89">
        <w:trPr>
          <w:trHeight w:val="31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K-001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45" w:type="dxa"/>
            </w:tcMar>
          </w:tcPr>
          <w:p w:rsidR="00515E89" w:rsidRDefault="001970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DNA </w:t>
            </w:r>
            <w:proofErr w:type="spellStart"/>
            <w:r>
              <w:rPr>
                <w:rFonts w:ascii="Arial" w:hAnsi="Arial" w:cs="Arial"/>
              </w:rPr>
              <w:t>Beauty</w:t>
            </w:r>
            <w:proofErr w:type="spellEnd"/>
            <w:r>
              <w:rPr>
                <w:rFonts w:ascii="Arial" w:hAnsi="Arial" w:cs="Arial"/>
              </w:rPr>
              <w:t xml:space="preserve"> (Генетика красоты): 1-5 - 11 990 /   6-15 – 9 990 /  более15 – 7 990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45" w:type="dxa"/>
            </w:tcMar>
            <w:vAlign w:val="center"/>
          </w:tcPr>
          <w:p w:rsidR="00515E89" w:rsidRDefault="0019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от 7 990</w:t>
            </w:r>
          </w:p>
        </w:tc>
      </w:tr>
    </w:tbl>
    <w:p w:rsidR="00515E89" w:rsidRDefault="00515E89">
      <w:pPr>
        <w:spacing w:after="0" w:line="240" w:lineRule="auto"/>
      </w:pPr>
    </w:p>
    <w:sectPr w:rsidR="00515E89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89"/>
    <w:rsid w:val="00197032"/>
    <w:rsid w:val="00515E89"/>
    <w:rsid w:val="007A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9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D008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C80B27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hAnsi="Arial" w:cs="Arial"/>
      <w:color w:val="auto"/>
      <w:sz w:val="20"/>
      <w:szCs w:val="20"/>
      <w:u w:val="none"/>
      <w:lang w:val="en-US"/>
    </w:rPr>
  </w:style>
  <w:style w:type="character" w:customStyle="1" w:styleId="ListLabel2">
    <w:name w:val="ListLabel 2"/>
    <w:qFormat/>
    <w:rPr>
      <w:rFonts w:ascii="Arial" w:hAnsi="Arial" w:cs="Arial"/>
      <w:color w:val="auto"/>
      <w:sz w:val="20"/>
      <w:szCs w:val="20"/>
      <w:u w:val="none"/>
      <w:lang w:val="en-US"/>
    </w:rPr>
  </w:style>
  <w:style w:type="character" w:customStyle="1" w:styleId="ListLabel3">
    <w:name w:val="ListLabel 3"/>
    <w:qFormat/>
    <w:rPr>
      <w:rFonts w:ascii="Arial" w:hAnsi="Arial" w:cs="Arial"/>
      <w:color w:val="auto"/>
      <w:sz w:val="20"/>
      <w:szCs w:val="20"/>
      <w:u w:val="none"/>
      <w:lang w:val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D00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05FC8"/>
    <w:pPr>
      <w:widowControl w:val="0"/>
      <w:spacing w:after="0" w:line="240" w:lineRule="auto"/>
    </w:pPr>
    <w:rPr>
      <w:lang w:val="en-US"/>
    </w:rPr>
  </w:style>
  <w:style w:type="table" w:styleId="aa">
    <w:name w:val="Table Grid"/>
    <w:basedOn w:val="a1"/>
    <w:uiPriority w:val="59"/>
    <w:rsid w:val="006D0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9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D008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C80B27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hAnsi="Arial" w:cs="Arial"/>
      <w:color w:val="auto"/>
      <w:sz w:val="20"/>
      <w:szCs w:val="20"/>
      <w:u w:val="none"/>
      <w:lang w:val="en-US"/>
    </w:rPr>
  </w:style>
  <w:style w:type="character" w:customStyle="1" w:styleId="ListLabel2">
    <w:name w:val="ListLabel 2"/>
    <w:qFormat/>
    <w:rPr>
      <w:rFonts w:ascii="Arial" w:hAnsi="Arial" w:cs="Arial"/>
      <w:color w:val="auto"/>
      <w:sz w:val="20"/>
      <w:szCs w:val="20"/>
      <w:u w:val="none"/>
      <w:lang w:val="en-US"/>
    </w:rPr>
  </w:style>
  <w:style w:type="character" w:customStyle="1" w:styleId="ListLabel3">
    <w:name w:val="ListLabel 3"/>
    <w:qFormat/>
    <w:rPr>
      <w:rFonts w:ascii="Arial" w:hAnsi="Arial" w:cs="Arial"/>
      <w:color w:val="auto"/>
      <w:sz w:val="20"/>
      <w:szCs w:val="20"/>
      <w:u w:val="none"/>
      <w:lang w:val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D00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05FC8"/>
    <w:pPr>
      <w:widowControl w:val="0"/>
      <w:spacing w:after="0" w:line="240" w:lineRule="auto"/>
    </w:pPr>
    <w:rPr>
      <w:lang w:val="en-US"/>
    </w:rPr>
  </w:style>
  <w:style w:type="table" w:styleId="aa">
    <w:name w:val="Table Grid"/>
    <w:basedOn w:val="a1"/>
    <w:uiPriority w:val="59"/>
    <w:rsid w:val="006D0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edcom39@m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meligo</cp:lastModifiedBy>
  <cp:revision>2</cp:revision>
  <cp:lastPrinted>2023-01-26T10:56:00Z</cp:lastPrinted>
  <dcterms:created xsi:type="dcterms:W3CDTF">2024-02-12T12:00:00Z</dcterms:created>
  <dcterms:modified xsi:type="dcterms:W3CDTF">2024-02-12T12:00:00Z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